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A04" w:rsidRPr="00247013" w:rsidRDefault="002B5A04" w:rsidP="002B5A04">
      <w:pPr>
        <w:spacing w:after="0" w:line="360" w:lineRule="auto"/>
        <w:jc w:val="both"/>
        <w:rPr>
          <w:rFonts w:ascii="Times New Roman" w:hAnsi="Times New Roman" w:cs="Times New Roman"/>
          <w:b/>
          <w:sz w:val="24"/>
          <w:szCs w:val="24"/>
        </w:rPr>
      </w:pPr>
      <w:r w:rsidRPr="00247013">
        <w:rPr>
          <w:rFonts w:ascii="Times New Roman" w:hAnsi="Times New Roman" w:cs="Times New Roman"/>
          <w:b/>
          <w:sz w:val="24"/>
          <w:szCs w:val="24"/>
        </w:rPr>
        <w:t>For 6</w:t>
      </w:r>
      <w:r w:rsidRPr="00247013">
        <w:rPr>
          <w:rFonts w:ascii="Times New Roman" w:hAnsi="Times New Roman" w:cs="Times New Roman"/>
          <w:b/>
          <w:sz w:val="24"/>
          <w:szCs w:val="24"/>
          <w:vertAlign w:val="superscript"/>
        </w:rPr>
        <w:t>th</w:t>
      </w:r>
      <w:r w:rsidRPr="00247013">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Sem</w:t>
      </w:r>
      <w:proofErr w:type="spellEnd"/>
      <w:proofErr w:type="gramEnd"/>
      <w:r>
        <w:rPr>
          <w:rFonts w:ascii="Times New Roman" w:hAnsi="Times New Roman" w:cs="Times New Roman"/>
          <w:b/>
          <w:sz w:val="24"/>
          <w:szCs w:val="24"/>
        </w:rPr>
        <w:t xml:space="preserve"> (Paper 6.3</w:t>
      </w:r>
      <w:r w:rsidRPr="00247013">
        <w:rPr>
          <w:rFonts w:ascii="Times New Roman" w:hAnsi="Times New Roman" w:cs="Times New Roman"/>
          <w:b/>
          <w:sz w:val="24"/>
          <w:szCs w:val="24"/>
        </w:rPr>
        <w:t>/ 201</w:t>
      </w:r>
      <w:r>
        <w:rPr>
          <w:rFonts w:ascii="Times New Roman" w:hAnsi="Times New Roman" w:cs="Times New Roman"/>
          <w:b/>
          <w:sz w:val="24"/>
          <w:szCs w:val="24"/>
        </w:rPr>
        <w:t>8</w:t>
      </w:r>
      <w:r w:rsidRPr="00247013">
        <w:rPr>
          <w:rFonts w:ascii="Times New Roman" w:hAnsi="Times New Roman" w:cs="Times New Roman"/>
          <w:b/>
          <w:sz w:val="24"/>
          <w:szCs w:val="24"/>
        </w:rPr>
        <w:t>)</w:t>
      </w:r>
      <w:r>
        <w:rPr>
          <w:rFonts w:ascii="Times New Roman" w:hAnsi="Times New Roman" w:cs="Times New Roman"/>
          <w:b/>
          <w:sz w:val="24"/>
          <w:szCs w:val="24"/>
        </w:rPr>
        <w:t xml:space="preserve"> Prepared by: Mala </w:t>
      </w:r>
      <w:proofErr w:type="spellStart"/>
      <w:r>
        <w:rPr>
          <w:rFonts w:ascii="Times New Roman" w:hAnsi="Times New Roman" w:cs="Times New Roman"/>
          <w:b/>
          <w:sz w:val="24"/>
          <w:szCs w:val="24"/>
        </w:rPr>
        <w:t>Moni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Kalita</w:t>
      </w:r>
      <w:proofErr w:type="spellEnd"/>
    </w:p>
    <w:p w:rsidR="002B5A04" w:rsidRPr="00247013" w:rsidRDefault="002B5A04" w:rsidP="002B5A04">
      <w:pPr>
        <w:spacing w:after="0" w:line="360" w:lineRule="auto"/>
        <w:jc w:val="both"/>
        <w:rPr>
          <w:rFonts w:ascii="Times New Roman" w:hAnsi="Times New Roman" w:cs="Times New Roman"/>
          <w:b/>
          <w:sz w:val="24"/>
          <w:szCs w:val="24"/>
        </w:rPr>
      </w:pPr>
      <w:bookmarkStart w:id="0" w:name="_GoBack"/>
      <w:r>
        <w:rPr>
          <w:rFonts w:ascii="Times New Roman" w:hAnsi="Times New Roman" w:cs="Times New Roman"/>
          <w:b/>
          <w:sz w:val="24"/>
          <w:szCs w:val="24"/>
        </w:rPr>
        <w:t>Characteristics of Agriculture Sector of Assam</w:t>
      </w:r>
    </w:p>
    <w:bookmarkEnd w:id="0"/>
    <w:p w:rsidR="002B5A04" w:rsidRDefault="002B5A04" w:rsidP="002B5A04">
      <w:pPr>
        <w:spacing w:after="0" w:line="360" w:lineRule="auto"/>
        <w:jc w:val="both"/>
        <w:rPr>
          <w:rFonts w:ascii="Times New Roman" w:hAnsi="Times New Roman" w:cs="Times New Roman"/>
          <w:sz w:val="24"/>
          <w:szCs w:val="24"/>
        </w:rPr>
      </w:pPr>
    </w:p>
    <w:p w:rsidR="002B5A04" w:rsidRPr="00247013" w:rsidRDefault="002B5A04" w:rsidP="002B5A04">
      <w:pPr>
        <w:spacing w:after="0" w:line="360" w:lineRule="auto"/>
        <w:jc w:val="both"/>
        <w:rPr>
          <w:rFonts w:ascii="Times New Roman" w:hAnsi="Times New Roman" w:cs="Times New Roman"/>
          <w:sz w:val="24"/>
          <w:szCs w:val="24"/>
        </w:rPr>
      </w:pPr>
      <w:r w:rsidRPr="0011650B">
        <w:rPr>
          <w:rFonts w:ascii="Times New Roman" w:hAnsi="Times New Roman" w:cs="Times New Roman"/>
          <w:b/>
          <w:i/>
          <w:sz w:val="24"/>
          <w:szCs w:val="24"/>
          <w:u w:val="single"/>
        </w:rPr>
        <w:t>Introduction:</w:t>
      </w:r>
      <w:r>
        <w:rPr>
          <w:rFonts w:ascii="Times New Roman" w:hAnsi="Times New Roman" w:cs="Times New Roman"/>
          <w:sz w:val="24"/>
          <w:szCs w:val="24"/>
        </w:rPr>
        <w:t xml:space="preserve"> </w:t>
      </w:r>
      <w:r w:rsidRPr="00247013">
        <w:rPr>
          <w:rFonts w:ascii="Times New Roman" w:hAnsi="Times New Roman" w:cs="Times New Roman"/>
          <w:sz w:val="24"/>
          <w:szCs w:val="24"/>
        </w:rPr>
        <w:t xml:space="preserve">While most other states in India are gradually moving away from their traditional agriculture-based economy toward industry or service-oriented economy, Assam is still heavily dependent on the agricultural sector. Compared to most other states in India, Assam is considered a less developed state, which depicts a gloomy picture the economic condition of the state given that India is considered a less developed country. </w:t>
      </w:r>
      <w:r>
        <w:rPr>
          <w:rFonts w:ascii="Times New Roman" w:hAnsi="Times New Roman" w:cs="Times New Roman"/>
          <w:sz w:val="24"/>
          <w:szCs w:val="24"/>
        </w:rPr>
        <w:t xml:space="preserve">As the </w:t>
      </w:r>
      <w:r w:rsidRPr="00247013">
        <w:rPr>
          <w:rFonts w:ascii="Times New Roman" w:hAnsi="Times New Roman" w:cs="Times New Roman"/>
          <w:sz w:val="24"/>
          <w:szCs w:val="24"/>
        </w:rPr>
        <w:t>economic development of the state, particularly in industry or service-oriented areas</w:t>
      </w:r>
      <w:r>
        <w:rPr>
          <w:rFonts w:ascii="Times New Roman" w:hAnsi="Times New Roman" w:cs="Times New Roman"/>
          <w:sz w:val="24"/>
          <w:szCs w:val="24"/>
        </w:rPr>
        <w:t xml:space="preserve"> have been lagging behind due to lack of favourable environment</w:t>
      </w:r>
      <w:r w:rsidRPr="00247013">
        <w:rPr>
          <w:rFonts w:ascii="Times New Roman" w:hAnsi="Times New Roman" w:cs="Times New Roman"/>
          <w:sz w:val="24"/>
          <w:szCs w:val="24"/>
        </w:rPr>
        <w:t xml:space="preserve">; there are various economic reasons (e.g., fragmented land) responsible for the lagging agricultural sector in </w:t>
      </w:r>
      <w:r>
        <w:rPr>
          <w:rFonts w:ascii="Times New Roman" w:hAnsi="Times New Roman" w:cs="Times New Roman"/>
          <w:sz w:val="24"/>
          <w:szCs w:val="24"/>
        </w:rPr>
        <w:t>the state.</w:t>
      </w:r>
    </w:p>
    <w:p w:rsidR="002B5A04" w:rsidRDefault="002B5A04" w:rsidP="002B5A04">
      <w:pPr>
        <w:spacing w:after="0" w:line="360" w:lineRule="auto"/>
        <w:jc w:val="both"/>
        <w:rPr>
          <w:rFonts w:ascii="Times New Roman" w:hAnsi="Times New Roman" w:cs="Times New Roman"/>
          <w:sz w:val="24"/>
          <w:szCs w:val="24"/>
        </w:rPr>
      </w:pPr>
    </w:p>
    <w:p w:rsidR="002B5A04" w:rsidRDefault="002B5A04" w:rsidP="002B5A04">
      <w:pPr>
        <w:spacing w:after="0" w:line="360" w:lineRule="auto"/>
        <w:jc w:val="both"/>
        <w:rPr>
          <w:rFonts w:ascii="Times New Roman" w:hAnsi="Times New Roman" w:cs="Times New Roman"/>
          <w:sz w:val="24"/>
          <w:szCs w:val="24"/>
        </w:rPr>
      </w:pPr>
      <w:r w:rsidRPr="0011650B">
        <w:rPr>
          <w:rFonts w:ascii="Times New Roman" w:hAnsi="Times New Roman" w:cs="Times New Roman"/>
          <w:b/>
          <w:i/>
          <w:sz w:val="24"/>
          <w:szCs w:val="24"/>
          <w:u w:val="single"/>
        </w:rPr>
        <w:t>Importance of Agriculture in the State Economy</w:t>
      </w:r>
      <w:r>
        <w:rPr>
          <w:rFonts w:ascii="Times New Roman" w:hAnsi="Times New Roman" w:cs="Times New Roman"/>
          <w:b/>
          <w:i/>
          <w:sz w:val="24"/>
          <w:szCs w:val="24"/>
          <w:u w:val="single"/>
        </w:rPr>
        <w:t xml:space="preserve"> of Assam: </w:t>
      </w:r>
      <w:r w:rsidRPr="00247013">
        <w:rPr>
          <w:rFonts w:ascii="Times New Roman" w:hAnsi="Times New Roman" w:cs="Times New Roman"/>
          <w:sz w:val="24"/>
          <w:szCs w:val="24"/>
        </w:rPr>
        <w:t xml:space="preserve">Assam's economy is fundamentally based on agriculture. Over 70 </w:t>
      </w:r>
      <w:proofErr w:type="spellStart"/>
      <w:r w:rsidRPr="00247013">
        <w:rPr>
          <w:rFonts w:ascii="Times New Roman" w:hAnsi="Times New Roman" w:cs="Times New Roman"/>
          <w:sz w:val="24"/>
          <w:szCs w:val="24"/>
        </w:rPr>
        <w:t>percent</w:t>
      </w:r>
      <w:proofErr w:type="spellEnd"/>
      <w:r w:rsidRPr="00247013">
        <w:rPr>
          <w:rFonts w:ascii="Times New Roman" w:hAnsi="Times New Roman" w:cs="Times New Roman"/>
          <w:sz w:val="24"/>
          <w:szCs w:val="24"/>
        </w:rPr>
        <w:t xml:space="preserve"> of the state's population relies on agriculture as farmers, as agricultural </w:t>
      </w:r>
      <w:proofErr w:type="spellStart"/>
      <w:r w:rsidRPr="00247013">
        <w:rPr>
          <w:rFonts w:ascii="Times New Roman" w:hAnsi="Times New Roman" w:cs="Times New Roman"/>
          <w:sz w:val="24"/>
          <w:szCs w:val="24"/>
        </w:rPr>
        <w:t>laborers</w:t>
      </w:r>
      <w:proofErr w:type="spellEnd"/>
      <w:r w:rsidRPr="00247013">
        <w:rPr>
          <w:rFonts w:ascii="Times New Roman" w:hAnsi="Times New Roman" w:cs="Times New Roman"/>
          <w:sz w:val="24"/>
          <w:szCs w:val="24"/>
        </w:rPr>
        <w:t xml:space="preserve">, or both for their livelihood. A </w:t>
      </w:r>
      <w:r>
        <w:rPr>
          <w:rFonts w:ascii="Times New Roman" w:hAnsi="Times New Roman" w:cs="Times New Roman"/>
          <w:sz w:val="24"/>
          <w:szCs w:val="24"/>
        </w:rPr>
        <w:t xml:space="preserve">majority of state's population </w:t>
      </w:r>
      <w:r w:rsidRPr="00247013">
        <w:rPr>
          <w:rFonts w:ascii="Times New Roman" w:hAnsi="Times New Roman" w:cs="Times New Roman"/>
          <w:sz w:val="24"/>
          <w:szCs w:val="24"/>
        </w:rPr>
        <w:t xml:space="preserve">live in rural areas where the mainstay of business is production agriculture. In terms of the state domestic product (SDP), the agriculture sector contributed </w:t>
      </w:r>
      <w:r>
        <w:rPr>
          <w:rFonts w:ascii="Times New Roman" w:hAnsi="Times New Roman" w:cs="Times New Roman"/>
          <w:sz w:val="24"/>
          <w:szCs w:val="24"/>
        </w:rPr>
        <w:t>a substantial share of the state income over the years.</w:t>
      </w:r>
    </w:p>
    <w:p w:rsidR="002B5A04" w:rsidRDefault="002B5A04" w:rsidP="002B5A04">
      <w:pPr>
        <w:spacing w:after="0" w:line="360" w:lineRule="auto"/>
        <w:jc w:val="both"/>
        <w:rPr>
          <w:rFonts w:ascii="Times New Roman" w:hAnsi="Times New Roman" w:cs="Times New Roman"/>
          <w:sz w:val="24"/>
          <w:szCs w:val="24"/>
        </w:rPr>
      </w:pPr>
    </w:p>
    <w:p w:rsidR="002B5A04" w:rsidRPr="00247013" w:rsidRDefault="002B5A04" w:rsidP="002B5A04">
      <w:pPr>
        <w:spacing w:after="0" w:line="360" w:lineRule="auto"/>
        <w:jc w:val="both"/>
        <w:rPr>
          <w:rFonts w:ascii="Times New Roman" w:hAnsi="Times New Roman" w:cs="Times New Roman"/>
          <w:sz w:val="24"/>
          <w:szCs w:val="24"/>
        </w:rPr>
      </w:pPr>
      <w:r w:rsidRPr="0011650B">
        <w:rPr>
          <w:rFonts w:ascii="Times New Roman" w:hAnsi="Times New Roman" w:cs="Times New Roman"/>
          <w:b/>
          <w:i/>
          <w:sz w:val="24"/>
          <w:szCs w:val="24"/>
          <w:u w:val="single"/>
        </w:rPr>
        <w:t>Characteristics of Agriculture Sector of Assam:</w:t>
      </w:r>
      <w:r>
        <w:rPr>
          <w:rFonts w:ascii="Times New Roman" w:hAnsi="Times New Roman" w:cs="Times New Roman"/>
          <w:b/>
          <w:sz w:val="24"/>
          <w:szCs w:val="24"/>
        </w:rPr>
        <w:t xml:space="preserve"> </w:t>
      </w:r>
      <w:r>
        <w:rPr>
          <w:rFonts w:ascii="Times New Roman" w:hAnsi="Times New Roman" w:cs="Times New Roman"/>
          <w:sz w:val="24"/>
          <w:szCs w:val="24"/>
        </w:rPr>
        <w:t>In Assam t</w:t>
      </w:r>
      <w:r w:rsidRPr="00247013">
        <w:rPr>
          <w:rFonts w:ascii="Times New Roman" w:hAnsi="Times New Roman" w:cs="Times New Roman"/>
          <w:sz w:val="24"/>
          <w:szCs w:val="24"/>
        </w:rPr>
        <w:t xml:space="preserve">he average size of land holding (including non-cultivable land) per household </w:t>
      </w:r>
      <w:r>
        <w:rPr>
          <w:rFonts w:ascii="Times New Roman" w:hAnsi="Times New Roman" w:cs="Times New Roman"/>
          <w:sz w:val="24"/>
          <w:szCs w:val="24"/>
        </w:rPr>
        <w:t>has been found decreasing.</w:t>
      </w:r>
      <w:r w:rsidRPr="00247013">
        <w:rPr>
          <w:rFonts w:ascii="Times New Roman" w:hAnsi="Times New Roman" w:cs="Times New Roman"/>
          <w:sz w:val="24"/>
          <w:szCs w:val="24"/>
        </w:rPr>
        <w:t xml:space="preserve"> Such fragmentation occurred due to two principal factors:</w:t>
      </w:r>
      <w:r>
        <w:rPr>
          <w:rFonts w:ascii="Times New Roman" w:hAnsi="Times New Roman" w:cs="Times New Roman"/>
          <w:sz w:val="24"/>
          <w:szCs w:val="24"/>
        </w:rPr>
        <w:t xml:space="preserve"> </w:t>
      </w:r>
      <w:r w:rsidRPr="00247013">
        <w:rPr>
          <w:rFonts w:ascii="Times New Roman" w:hAnsi="Times New Roman" w:cs="Times New Roman"/>
          <w:sz w:val="24"/>
          <w:szCs w:val="24"/>
        </w:rPr>
        <w:t>(i) inheritance-related, i.e., breaking down land parcels to distribute among heirs, and (ii) government land reform measures which set the ceiling for la</w:t>
      </w:r>
      <w:r>
        <w:rPr>
          <w:rFonts w:ascii="Times New Roman" w:hAnsi="Times New Roman" w:cs="Times New Roman"/>
          <w:sz w:val="24"/>
          <w:szCs w:val="24"/>
        </w:rPr>
        <w:t xml:space="preserve">nd holding per family (50 </w:t>
      </w:r>
      <w:proofErr w:type="spellStart"/>
      <w:r>
        <w:rPr>
          <w:rFonts w:ascii="Times New Roman" w:hAnsi="Times New Roman" w:cs="Times New Roman"/>
          <w:sz w:val="24"/>
          <w:szCs w:val="24"/>
        </w:rPr>
        <w:t>bigha</w:t>
      </w:r>
      <w:r w:rsidRPr="00247013">
        <w:rPr>
          <w:rFonts w:ascii="Times New Roman" w:hAnsi="Times New Roman" w:cs="Times New Roman"/>
          <w:sz w:val="24"/>
          <w:szCs w:val="24"/>
        </w:rPr>
        <w:t>s</w:t>
      </w:r>
      <w:proofErr w:type="spellEnd"/>
      <w:r w:rsidRPr="00247013">
        <w:rPr>
          <w:rFonts w:ascii="Times New Roman" w:hAnsi="Times New Roman" w:cs="Times New Roman"/>
          <w:sz w:val="24"/>
          <w:szCs w:val="24"/>
        </w:rPr>
        <w:t xml:space="preserve"> at present) thereby promoting and fac</w:t>
      </w:r>
      <w:r>
        <w:rPr>
          <w:rFonts w:ascii="Times New Roman" w:hAnsi="Times New Roman" w:cs="Times New Roman"/>
          <w:sz w:val="24"/>
          <w:szCs w:val="24"/>
        </w:rPr>
        <w:t>ilitating land fragmentation</w:t>
      </w:r>
      <w:r w:rsidRPr="0024701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247013">
        <w:rPr>
          <w:rFonts w:ascii="Times New Roman" w:hAnsi="Times New Roman" w:cs="Times New Roman"/>
          <w:sz w:val="24"/>
          <w:szCs w:val="24"/>
        </w:rPr>
        <w:t>small and fragmented land holdings are one of the principal causes of low productivity because such land holdings do not facilitate economic and efficient use of modern</w:t>
      </w:r>
      <w:r>
        <w:rPr>
          <w:rFonts w:ascii="Times New Roman" w:hAnsi="Times New Roman" w:cs="Times New Roman"/>
          <w:sz w:val="24"/>
          <w:szCs w:val="24"/>
        </w:rPr>
        <w:t xml:space="preserve"> technology (e.g., agricultural </w:t>
      </w:r>
      <w:r w:rsidRPr="00247013">
        <w:rPr>
          <w:rFonts w:ascii="Times New Roman" w:hAnsi="Times New Roman" w:cs="Times New Roman"/>
          <w:sz w:val="24"/>
          <w:szCs w:val="24"/>
        </w:rPr>
        <w:t xml:space="preserve">machinery, chemicals, and hybrid seed). Assam is far behind in the use of modern agricultural technology to improve its agricultural productivity compared to the rest of the country. For example, the agricultural productivity index for Assam </w:t>
      </w:r>
      <w:r>
        <w:rPr>
          <w:rFonts w:ascii="Times New Roman" w:hAnsi="Times New Roman" w:cs="Times New Roman"/>
          <w:sz w:val="24"/>
          <w:szCs w:val="24"/>
        </w:rPr>
        <w:t>has been lowered</w:t>
      </w:r>
      <w:r w:rsidRPr="00247013">
        <w:rPr>
          <w:rFonts w:ascii="Times New Roman" w:hAnsi="Times New Roman" w:cs="Times New Roman"/>
          <w:sz w:val="24"/>
          <w:szCs w:val="24"/>
        </w:rPr>
        <w:t xml:space="preserve"> compared to </w:t>
      </w:r>
      <w:r>
        <w:rPr>
          <w:rFonts w:ascii="Times New Roman" w:hAnsi="Times New Roman" w:cs="Times New Roman"/>
          <w:sz w:val="24"/>
          <w:szCs w:val="24"/>
        </w:rPr>
        <w:t xml:space="preserve">that </w:t>
      </w:r>
      <w:r w:rsidRPr="00247013">
        <w:rPr>
          <w:rFonts w:ascii="Times New Roman" w:hAnsi="Times New Roman" w:cs="Times New Roman"/>
          <w:sz w:val="24"/>
          <w:szCs w:val="24"/>
        </w:rPr>
        <w:t>for India. Another problem of land fragmentation is the hidden unemployment or underemployment which understates the true unemployment level in the state.</w:t>
      </w:r>
    </w:p>
    <w:p w:rsidR="002B5A04" w:rsidRPr="00247013" w:rsidRDefault="002B5A04" w:rsidP="002B5A04">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 xml:space="preserve">Assam produces both food and cash crops. The principal food crops produced in the state are rice (paddy), maize (corn), pulses, potato, wheat, etc., while the principal cash crops are tea, </w:t>
      </w:r>
      <w:r w:rsidRPr="00247013">
        <w:rPr>
          <w:rFonts w:ascii="Times New Roman" w:hAnsi="Times New Roman" w:cs="Times New Roman"/>
          <w:sz w:val="24"/>
          <w:szCs w:val="24"/>
        </w:rPr>
        <w:lastRenderedPageBreak/>
        <w:t xml:space="preserve">jute, oilseeds, sugarcane, cotton, and tobacco. Although rice is the most important and staple crop of Assam, its productivity over the years has not increased while other crops have seen a slight rise in both productivity and </w:t>
      </w:r>
      <w:r>
        <w:rPr>
          <w:rFonts w:ascii="Times New Roman" w:hAnsi="Times New Roman" w:cs="Times New Roman"/>
          <w:sz w:val="24"/>
          <w:szCs w:val="24"/>
        </w:rPr>
        <w:t>land acreage. For example,</w:t>
      </w:r>
      <w:r w:rsidRPr="00247013">
        <w:rPr>
          <w:rFonts w:ascii="Times New Roman" w:hAnsi="Times New Roman" w:cs="Times New Roman"/>
          <w:sz w:val="24"/>
          <w:szCs w:val="24"/>
        </w:rPr>
        <w:t xml:space="preserve"> rice yield per hectare </w:t>
      </w:r>
      <w:r>
        <w:rPr>
          <w:rFonts w:ascii="Times New Roman" w:hAnsi="Times New Roman" w:cs="Times New Roman"/>
          <w:sz w:val="24"/>
          <w:szCs w:val="24"/>
        </w:rPr>
        <w:t>has been found increasing over the last few decades</w:t>
      </w:r>
      <w:r w:rsidRPr="00247013">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247013">
        <w:rPr>
          <w:rFonts w:ascii="Times New Roman" w:hAnsi="Times New Roman" w:cs="Times New Roman"/>
          <w:sz w:val="24"/>
          <w:szCs w:val="24"/>
        </w:rPr>
        <w:t>wheat yield jumped almost three-fold from 1970-71 to 1990-91. A similar increase was observed in jute, sugarcane</w:t>
      </w:r>
      <w:r>
        <w:rPr>
          <w:rFonts w:ascii="Times New Roman" w:hAnsi="Times New Roman" w:cs="Times New Roman"/>
          <w:sz w:val="24"/>
          <w:szCs w:val="24"/>
        </w:rPr>
        <w:t>, potato, and rape and mustard.</w:t>
      </w:r>
    </w:p>
    <w:p w:rsidR="002B5A04" w:rsidRPr="00247013" w:rsidRDefault="002B5A04" w:rsidP="002B5A04">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Tea is the most important cash crop in Assam and the state is well known world-wide for its tea. The total land area under tea cultivation (gardens) was estimated at over 2</w:t>
      </w:r>
      <w:r>
        <w:rPr>
          <w:rFonts w:ascii="Times New Roman" w:hAnsi="Times New Roman" w:cs="Times New Roman"/>
          <w:sz w:val="24"/>
          <w:szCs w:val="24"/>
        </w:rPr>
        <w:t>30</w:t>
      </w:r>
      <w:r w:rsidRPr="00247013">
        <w:rPr>
          <w:rFonts w:ascii="Times New Roman" w:hAnsi="Times New Roman" w:cs="Times New Roman"/>
          <w:sz w:val="24"/>
          <w:szCs w:val="24"/>
        </w:rPr>
        <w:t>,000 hectares, employing an average of over half-a-million people per day. In addition, a considerable number of Assam's population depends on secondary and tertiary sectors-related to the tea industry. However, the exploitation of both precious land and labo</w:t>
      </w:r>
      <w:r>
        <w:rPr>
          <w:rFonts w:ascii="Times New Roman" w:hAnsi="Times New Roman" w:cs="Times New Roman"/>
          <w:sz w:val="24"/>
          <w:szCs w:val="24"/>
        </w:rPr>
        <w:t>u</w:t>
      </w:r>
      <w:r w:rsidRPr="00247013">
        <w:rPr>
          <w:rFonts w:ascii="Times New Roman" w:hAnsi="Times New Roman" w:cs="Times New Roman"/>
          <w:sz w:val="24"/>
          <w:szCs w:val="24"/>
        </w:rPr>
        <w:t xml:space="preserve">rers (employees) by the tea companies, most of which are either foreign-owned (non-Indian) or owned by Indian conglomerates (e.g., Tata), is well-documented. </w:t>
      </w:r>
      <w:r>
        <w:rPr>
          <w:rFonts w:ascii="Times New Roman" w:hAnsi="Times New Roman" w:cs="Times New Roman"/>
          <w:sz w:val="24"/>
          <w:szCs w:val="24"/>
        </w:rPr>
        <w:t>S</w:t>
      </w:r>
      <w:r w:rsidRPr="00247013">
        <w:rPr>
          <w:rFonts w:ascii="Times New Roman" w:hAnsi="Times New Roman" w:cs="Times New Roman"/>
          <w:sz w:val="24"/>
          <w:szCs w:val="24"/>
        </w:rPr>
        <w:t>uch exploitations are going on for decades and even well-documented in the state government's own inquiry reports, the government has failed to take any appropriate ac</w:t>
      </w:r>
      <w:r>
        <w:rPr>
          <w:rFonts w:ascii="Times New Roman" w:hAnsi="Times New Roman" w:cs="Times New Roman"/>
          <w:sz w:val="24"/>
          <w:szCs w:val="24"/>
        </w:rPr>
        <w:t>tion to end such exploitations.</w:t>
      </w:r>
    </w:p>
    <w:p w:rsidR="002B5A04" w:rsidRDefault="002B5A04" w:rsidP="002B5A04">
      <w:pPr>
        <w:spacing w:after="0" w:line="360" w:lineRule="auto"/>
        <w:jc w:val="both"/>
        <w:rPr>
          <w:rFonts w:ascii="Times New Roman" w:hAnsi="Times New Roman" w:cs="Times New Roman"/>
          <w:sz w:val="24"/>
          <w:szCs w:val="24"/>
        </w:rPr>
      </w:pPr>
    </w:p>
    <w:p w:rsidR="002B5A04" w:rsidRPr="00247013" w:rsidRDefault="002B5A04" w:rsidP="002B5A04">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Continuing to rely on the seasonal monsoon for the necessary water for cultivation is another characteristic of farming in Assam. As a result, potential exists for severe crop failure and consequent economic disaster. To avert such possible catastrophe, it will be necessary to equip the state with irrigation facilities, perhaps in selected areas first, due to the cost factor.</w:t>
      </w:r>
    </w:p>
    <w:p w:rsidR="001D36B9" w:rsidRDefault="001D36B9"/>
    <w:sectPr w:rsidR="001D3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A04"/>
    <w:rsid w:val="001D36B9"/>
    <w:rsid w:val="002B5A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A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A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1</cp:revision>
  <dcterms:created xsi:type="dcterms:W3CDTF">2020-05-09T16:09:00Z</dcterms:created>
  <dcterms:modified xsi:type="dcterms:W3CDTF">2020-05-09T16:10:00Z</dcterms:modified>
</cp:coreProperties>
</file>